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35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43"/>
        <w:gridCol w:w="360"/>
        <w:gridCol w:w="4947"/>
      </w:tblGrid>
      <w:tr>
        <w:trPr/>
        <w:tc>
          <w:tcPr>
            <w:tcW w:w="9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IN THE DISTR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ICT COURT OF THE UNITED STATES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IN AND FOR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[state]</w:t>
            </w:r>
          </w:p>
        </w:tc>
      </w:tr>
      <w:tr>
        <w:trPr/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Name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: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  <w:t>You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  <w:t>__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u w:val="single"/>
                <w:lang w:val="en-US" w:eastAsia="en-US" w:bidi="ar-SA"/>
              </w:rPr>
              <w:t>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Plaintiff, </w:t>
            </w:r>
            <w:r>
              <w:rPr>
                <w:rFonts w:eastAsia="Calibri" w:cs="Times New Roman" w:ascii="Times New Roman" w:hAnsi="Times New Roman"/>
                <w:i/>
                <w:iCs/>
                <w:kern w:val="0"/>
                <w:sz w:val="22"/>
                <w:szCs w:val="22"/>
                <w:lang w:val="en-US" w:eastAsia="en-US" w:bidi="ar-SA"/>
              </w:rPr>
              <w:t xml:space="preserve">Pro Se 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v.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Name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>s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2"/>
                <w:szCs w:val="22"/>
                <w:u w:val="single"/>
                <w:lang w:val="en-US" w:eastAsia="en-US" w:bidi="ar-SA"/>
              </w:rPr>
              <w:t>County Deputy JOE BOB, County Court Judge JOHN DOE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        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Defendants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§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CASE NO.:________________________________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350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Plaintiff’s Contact Info: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Mailing Address: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Phone: </w:t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COMPLAINT  </w:t>
      </w:r>
      <w:r>
        <w:rPr>
          <w:rFonts w:cs="Times New Roman" w:ascii="Times New Roman" w:hAnsi="Times New Roman"/>
          <w:b/>
          <w:bCs/>
        </w:rPr>
        <w:t>FOR DECLARATORY JUDGMENT UNDER F.R.C.P 57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0"/>
      </w:tblGrid>
      <w:tr>
        <w:trPr/>
        <w:tc>
          <w:tcPr>
            <w:tcW w:w="9350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480"/>
        <w:rPr/>
      </w:pPr>
      <w:r>
        <w:rPr>
          <w:rFonts w:cs="Times New Roman" w:ascii="Times New Roman" w:hAnsi="Times New Roman"/>
        </w:rPr>
        <w:t xml:space="preserve">To The Honorable Judge of This Court: </w:t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</w:rPr>
        <w:t xml:space="preserve">COMES NOW, </w:t>
      </w:r>
      <w:r>
        <w:rPr>
          <w:rFonts w:cs="Times New Roman" w:ascii="Times New Roman" w:hAnsi="Times New Roman"/>
        </w:rPr>
        <w:t xml:space="preserve">Plaintiff, </w:t>
      </w:r>
      <w:r>
        <w:rPr>
          <w:rFonts w:cs="Times New Roman" w:ascii="Times New Roman" w:hAnsi="Times New Roman"/>
        </w:rPr>
        <w:t>YOUR NAME</w:t>
      </w:r>
      <w:r>
        <w:rPr>
          <w:rFonts w:cs="Times New Roman" w:ascii="Times New Roman" w:hAnsi="Times New Roman"/>
        </w:rPr>
        <w:t xml:space="preserve"> brings this action pursuant to Federal Rule of Civil Pro</w:t>
      </w:r>
      <w:r>
        <w:rPr>
          <w:rFonts w:cs="Times New Roman" w:ascii="Times New Roman" w:hAnsi="Times New Roman"/>
        </w:rPr>
        <w:t>c</w:t>
      </w:r>
      <w:r>
        <w:rPr>
          <w:rFonts w:cs="Times New Roman" w:ascii="Times New Roman" w:hAnsi="Times New Roman"/>
        </w:rPr>
        <w:t xml:space="preserve">edure 57 and 28 U.S.C. </w:t>
      </w:r>
      <w:bookmarkStart w:id="0" w:name="docs-internal-guid-6795fa7a-7fff-436e-c1"/>
      <w:bookmarkEnd w:id="0"/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§ </w:t>
      </w:r>
      <w:r>
        <w:rPr>
          <w:rFonts w:cs="Times New Roman" w:ascii="Times New Roman" w:hAnsi="Times New Roman"/>
        </w:rPr>
        <w:t xml:space="preserve">2201, seeking a declaratory judgment that the actions of the Defendants have violated the Plaintiff’s constitutional rights under the Fourth, Fifth, and Fourteenth Amendments to the United States Constitution. </w:t>
      </w:r>
    </w:p>
    <w:p>
      <w:pPr>
        <w:pStyle w:val="Normal"/>
        <w:spacing w:lineRule="auto" w:line="480"/>
        <w:rPr/>
      </w:pPr>
      <w:r>
        <w:rPr>
          <w:rFonts w:cs="Times New Roman" w:ascii="Times New Roman" w:hAnsi="Times New Roman"/>
          <w:color w:val="000000"/>
        </w:rPr>
        <w:t xml:space="preserve">Plaintiff seeks an order </w:t>
      </w:r>
      <w:r>
        <w:rPr>
          <w:rFonts w:cs="Times New Roman" w:ascii="Times New Roman" w:hAnsi="Times New Roman"/>
          <w:color w:val="000000"/>
        </w:rPr>
        <w:t>returning</w:t>
      </w:r>
      <w:r>
        <w:rPr>
          <w:rFonts w:cs="Times New Roman" w:ascii="Times New Roman" w:hAnsi="Times New Roman"/>
          <w:color w:val="000000"/>
        </w:rPr>
        <w:t xml:space="preserve"> the unlawfully seized property and/</w:t>
      </w:r>
      <w:r>
        <w:rPr>
          <w:rFonts w:cs="Times New Roman" w:ascii="Times New Roman" w:hAnsi="Times New Roman"/>
          <w:color w:val="000000"/>
        </w:rPr>
        <w:t>or compensatory</w:t>
      </w:r>
      <w:r>
        <w:rPr>
          <w:rFonts w:cs="Times New Roman" w:ascii="Times New Roman" w:hAnsi="Times New Roman"/>
          <w:color w:val="000000"/>
        </w:rPr>
        <w:t xml:space="preserve"> damage</w:t>
      </w:r>
      <w:r>
        <w:rPr>
          <w:rFonts w:cs="Times New Roman" w:ascii="Times New Roman" w:hAnsi="Times New Roman"/>
          <w:color w:val="000000"/>
        </w:rPr>
        <w:t xml:space="preserve">s. </w:t>
      </w:r>
    </w:p>
    <w:p>
      <w:pPr>
        <w:pStyle w:val="Normal"/>
        <w:spacing w:lineRule="auto" w:line="480"/>
        <w:rPr>
          <w:rFonts w:ascii="Times New Roman" w:hAnsi="Times New Roman" w:cs="Times New Roman"/>
          <w:b w:val="false"/>
          <w:b w:val="false"/>
          <w:bCs w:val="false"/>
          <w:u w:val="none"/>
        </w:rPr>
      </w:pPr>
      <w:r>
        <w:rPr>
          <w:rFonts w:cs="Times New Roman" w:ascii="Times New Roman" w:hAnsi="Times New Roman"/>
          <w:b w:val="false"/>
          <w:bCs w:val="false"/>
          <w:u w:val="none"/>
        </w:rPr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u w:val="single"/>
        </w:rPr>
        <w:t>JURISDICTION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This Court has jurisdiction under 28 U.S.C.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§ </w:t>
      </w:r>
      <w:r>
        <w:rPr>
          <w:rFonts w:cs="Times New Roman" w:ascii="Times New Roman" w:hAnsi="Times New Roman"/>
        </w:rPr>
        <w:t>1331.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Venue is proper under 28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shd w:fill="auto" w:val="clear"/>
        </w:rPr>
        <w:t xml:space="preserve">§ </w:t>
      </w:r>
      <w:r>
        <w:rPr>
          <w:rFonts w:cs="Times New Roman" w:ascii="Times New Roman" w:hAnsi="Times New Roman"/>
        </w:rPr>
        <w:t xml:space="preserve">U.S.C 1391(b) because events giving rise to this claim occurred in </w:t>
      </w:r>
      <w:r>
        <w:rPr>
          <w:rFonts w:cs="Times New Roman" w:ascii="Times New Roman" w:hAnsi="Times New Roman"/>
        </w:rPr>
        <w:t>STATE</w:t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u w:val="single"/>
        </w:rPr>
        <w:t>PARTIES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The Plaintiff, </w:t>
      </w:r>
      <w:r>
        <w:rPr>
          <w:rFonts w:cs="Times New Roman" w:ascii="Times New Roman" w:hAnsi="Times New Roman"/>
        </w:rPr>
        <w:t>YOU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</w:rPr>
        <w:t>(Plaintiff)</w:t>
      </w:r>
      <w:r>
        <w:rPr>
          <w:rFonts w:cs="Times New Roman" w:ascii="Times New Roman" w:hAnsi="Times New Roman"/>
        </w:rPr>
        <w:t xml:space="preserve"> domiciled at </w:t>
      </w:r>
      <w:r>
        <w:rPr>
          <w:rFonts w:cs="Times New Roman" w:ascii="Times New Roman" w:hAnsi="Times New Roman"/>
        </w:rPr>
        <w:t>YOUR ADDRESS</w:t>
      </w:r>
      <w:r>
        <w:rPr>
          <w:rFonts w:cs="Times New Roman" w:ascii="Times New Roman" w:hAnsi="Times New Roman"/>
        </w:rPr>
        <w:t xml:space="preserve">, is a private man and without citizenship to the State of Colorado nor the United States. Plaintiff recognizes </w:t>
      </w:r>
      <w:r>
        <w:rPr>
          <w:rFonts w:cs="Times New Roman" w:ascii="Times New Roman" w:hAnsi="Times New Roman"/>
        </w:rPr>
        <w:t xml:space="preserve">his use as an authorized representative of a legal person with the similar title; </w:t>
      </w:r>
      <w:r>
        <w:rPr>
          <w:rFonts w:cs="Times New Roman" w:ascii="Times New Roman" w:hAnsi="Times New Roman"/>
        </w:rPr>
        <w:t>LEGAL NAME.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u w:val="none"/>
        </w:rPr>
      </w:pPr>
      <w:r>
        <w:rPr>
          <w:rFonts w:eastAsia="Calibri" w:cs="Times New Roman" w:ascii="Times New Roman" w:hAnsi="Times New Roman"/>
          <w:b w:val="false"/>
          <w:bCs w:val="false"/>
          <w:kern w:val="0"/>
          <w:sz w:val="22"/>
          <w:szCs w:val="22"/>
          <w:u w:val="none"/>
          <w:lang w:val="en-US" w:eastAsia="en-US" w:bidi="ar-SA"/>
        </w:rPr>
        <w:t>Defendant 1, County Deputy JOE BOB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2"/>
          <w:szCs w:val="22"/>
          <w:u w:val="none"/>
          <w:lang w:val="en-US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kern w:val="0"/>
          <w:sz w:val="22"/>
          <w:szCs w:val="22"/>
          <w:u w:val="none"/>
          <w:lang w:val="en-US" w:eastAsia="en-US" w:bidi="ar-SA"/>
        </w:rPr>
        <w:t xml:space="preserve">for Alpha County, Colorado.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Defendant 2, </w:t>
      </w:r>
      <w:r>
        <w:rPr>
          <w:rFonts w:cs="Times New Roman" w:ascii="Times New Roman" w:hAnsi="Times New Roman"/>
        </w:rPr>
        <w:t xml:space="preserve">County Judge JOHN DOE for alpha County, Colorado. 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/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u w:val="single"/>
        </w:rPr>
        <w:t>FACTUAL ALLEGATIONS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>laintiff was pulled over for a traffic stop by Defendant 1 on July 4</w:t>
      </w:r>
      <w:r>
        <w:rPr>
          <w:rFonts w:cs="Times New Roman" w:ascii="Times New Roman" w:hAnsi="Times New Roman"/>
          <w:vertAlign w:val="superscript"/>
        </w:rPr>
        <w:t>th</w:t>
      </w:r>
      <w:r>
        <w:rPr>
          <w:rFonts w:cs="Times New Roman" w:ascii="Times New Roman" w:hAnsi="Times New Roman"/>
        </w:rPr>
        <w:t xml:space="preserve">, 2024. Defendant 1 demanded identification and Plaintiff refused to give over identification. Defendant 1 then forcibly removed Plaintiff from 2019 White Chevy Tahoe (Vehicle). </w:t>
      </w:r>
      <w:r>
        <w:rPr>
          <w:rFonts w:cs="Times New Roman" w:ascii="Times New Roman" w:hAnsi="Times New Roman"/>
        </w:rPr>
        <w:t>Violation of Plaintiffs Fifth Amendment right.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Plaintiff was then detained without accusation or evidence of a crime. Defendant 1 told plaintiff he was being detained for Defendants safety.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>P</w:t>
      </w:r>
      <w:r>
        <w:rPr>
          <w:rFonts w:cs="Times New Roman" w:ascii="Times New Roman" w:hAnsi="Times New Roman"/>
        </w:rPr>
        <w:t>laintiff appeared in County Court on October 23</w:t>
      </w:r>
      <w:r>
        <w:rPr>
          <w:rFonts w:cs="Times New Roman" w:ascii="Times New Roman" w:hAnsi="Times New Roman"/>
          <w:vertAlign w:val="superscript"/>
        </w:rPr>
        <w:t>rd</w:t>
      </w:r>
      <w:r>
        <w:rPr>
          <w:rFonts w:cs="Times New Roman" w:ascii="Times New Roman" w:hAnsi="Times New Roman"/>
        </w:rPr>
        <w:t xml:space="preserve"> 2025 and challenged jurisdiction of the court and Defendant 1’s authority to detain without probable cause.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u w:val="single"/>
        </w:rPr>
        <w:t>A</w:t>
      </w:r>
      <w:r>
        <w:rPr>
          <w:rFonts w:cs="Times New Roman" w:ascii="Times New Roman" w:hAnsi="Times New Roman"/>
          <w:b/>
          <w:bCs/>
          <w:u w:val="single"/>
        </w:rPr>
        <w:t>RGUMENT</w:t>
      </w:r>
      <w:r>
        <w:rPr>
          <w:rFonts w:cs="Times New Roman" w:ascii="Times New Roman" w:hAnsi="Times New Roman"/>
          <w:b/>
          <w:bCs/>
          <w:u w:val="single"/>
        </w:rPr>
        <w:t>S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>D</w:t>
      </w:r>
      <w:r>
        <w:rPr>
          <w:rFonts w:cs="Times New Roman" w:ascii="Times New Roman" w:hAnsi="Times New Roman"/>
        </w:rPr>
        <w:t xml:space="preserve">efendant 1 violated Plaintiffs right to due process by forcing jurisdiction and detaining Plaintiff without cause.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 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>
          <w:u w:val="single"/>
        </w:rPr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  <w:i/>
          <w:i/>
          <w:iCs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  <w:position w:val="0"/>
          <w:sz w:val="22"/>
          <w:vertAlign w:val="baseline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  <w:position w:val="0"/>
          <w:sz w:val="22"/>
          <w:vertAlign w:val="baseline"/>
        </w:rPr>
      </w:pPr>
      <w:r>
        <w:rPr/>
      </w:r>
    </w:p>
    <w:p>
      <w:pPr>
        <w:pStyle w:val="ListParagraph"/>
        <w:spacing w:lineRule="auto" w:line="480"/>
        <w:ind w:left="0" w:firstLine="360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ListParagraph"/>
        <w:spacing w:lineRule="auto" w:line="480"/>
        <w:ind w:left="0" w:firstLine="360"/>
        <w:jc w:val="center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center"/>
        <w:rPr/>
      </w:pPr>
      <w:r>
        <w:rPr>
          <w:rFonts w:cs="Times New Roman" w:ascii="Times New Roman" w:hAnsi="Times New Roman"/>
          <w:b/>
          <w:bCs/>
          <w:u w:val="single"/>
        </w:rPr>
        <w:t>CLAIMS FOR RELIEF</w:t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COUNT 1: VIOLATION OF THE FOURTH AMENDMENT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>Defendant 1 violated due process rights by doing this.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Defendant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 xml:space="preserve"> violated due process rights by doing this...</w:t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COUNT </w:t>
      </w:r>
      <w:r>
        <w:rPr>
          <w:rFonts w:cs="Times New Roman" w:ascii="Times New Roman" w:hAnsi="Times New Roman"/>
        </w:rPr>
        <w:t>2</w:t>
      </w:r>
      <w:r>
        <w:rPr>
          <w:rFonts w:cs="Times New Roman" w:ascii="Times New Roman" w:hAnsi="Times New Roman"/>
        </w:rPr>
        <w:t>: VIOLATION OF THE F</w:t>
      </w:r>
      <w:r>
        <w:rPr>
          <w:rFonts w:cs="Times New Roman" w:ascii="Times New Roman" w:hAnsi="Times New Roman"/>
        </w:rPr>
        <w:t>IFTH</w:t>
      </w:r>
      <w:r>
        <w:rPr>
          <w:rFonts w:cs="Times New Roman" w:ascii="Times New Roman" w:hAnsi="Times New Roman"/>
        </w:rPr>
        <w:t xml:space="preserve"> AMENDMENT </w:t>
      </w:r>
      <w:r>
        <w:rPr>
          <w:rFonts w:cs="Times New Roman" w:ascii="Times New Roman" w:hAnsi="Times New Roman"/>
        </w:rPr>
        <w:t>(DUE PROCESS)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COUNT </w:t>
      </w:r>
      <w:r>
        <w:rPr>
          <w:rFonts w:cs="Times New Roman" w:ascii="Times New Roman" w:hAnsi="Times New Roman"/>
        </w:rPr>
        <w:t>3</w:t>
      </w:r>
      <w:r>
        <w:rPr>
          <w:rFonts w:cs="Times New Roman" w:ascii="Times New Roman" w:hAnsi="Times New Roman"/>
        </w:rPr>
        <w:t xml:space="preserve">: VIOLATION OF THE </w:t>
      </w:r>
      <w:r>
        <w:rPr>
          <w:rFonts w:cs="Times New Roman" w:ascii="Times New Roman" w:hAnsi="Times New Roman"/>
        </w:rPr>
        <w:t>FOURTEENTH AMENDMENT (EQUAL PROTECTION CLAUSE)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jc w:val="center"/>
        <w:rPr/>
      </w:pPr>
      <w:r>
        <w:rPr>
          <w:rFonts w:cs="Times New Roman" w:ascii="Times New Roman" w:hAnsi="Times New Roman"/>
          <w:b/>
          <w:bCs/>
          <w:u w:val="single"/>
        </w:rPr>
        <w:t>PRAYER FOR RELIEF</w:t>
      </w:r>
    </w:p>
    <w:p>
      <w:pPr>
        <w:pStyle w:val="Normal"/>
        <w:numPr>
          <w:ilvl w:val="0"/>
          <w:numId w:val="0"/>
        </w:numPr>
        <w:spacing w:lineRule="auto" w:line="480"/>
        <w:ind w:left="720" w:hanging="0"/>
        <w:jc w:val="both"/>
        <w:rPr/>
      </w:pPr>
      <w:r>
        <w:rPr>
          <w:rFonts w:cs="Times New Roman" w:ascii="Times New Roman" w:hAnsi="Times New Roman"/>
        </w:rPr>
        <w:t>WHEREFORE, Plaintiff respectfully requests this Court: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/>
      </w:pP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480"/>
        <w:jc w:val="both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Date:</w:t>
      </w:r>
    </w:p>
    <w:p>
      <w:pPr>
        <w:pStyle w:val="ListParagraph"/>
        <w:numPr>
          <w:ilvl w:val="0"/>
          <w:numId w:val="0"/>
        </w:numPr>
        <w:spacing w:lineRule="auto" w:line="480"/>
        <w:ind w:lef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SUBMITTED FOR:  </w:t>
      </w:r>
      <w:r>
        <w:rPr>
          <w:rFonts w:ascii="Times New Roman" w:hAnsi="Times New Roman"/>
        </w:rPr>
        <w:t>LEGAL NAME</w:t>
      </w:r>
    </w:p>
    <w:p>
      <w:pPr>
        <w:pStyle w:val="ListParagraph"/>
        <w:spacing w:lineRule="auto" w:line="480" w:before="0" w:after="160"/>
        <w:ind w:left="0" w:hanging="0"/>
        <w:contextualSpacing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by:________________________. Authorized Representative</w:t>
      </w:r>
    </w:p>
    <w:sectPr>
      <w:footerReference w:type="default" r:id="rId2"/>
      <w:type w:val="nextPage"/>
      <w:pgSz w:w="12240" w:h="15840"/>
      <w:pgMar w:left="1440" w:right="1440" w:gutter="0" w:header="0" w:top="1440" w:footer="1440" w:bottom="215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720" w:firstLine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e37ec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66f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Application>LibreOffice/7.3.7.2$Linux_X86_64 LibreOffice_project/30$Build-2</Application>
  <AppVersion>15.0000</AppVersion>
  <Pages>4</Pages>
  <Words>411</Words>
  <Characters>2238</Characters>
  <CharactersWithSpaces>2613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2023-01-11T21:32:00Z</dcterms:created>
  <dc:creator>Ray Surface</dc:creator>
  <dc:description/>
  <dc:language>en-US</dc:language>
  <cp:lastModifiedBy/>
  <dcterms:modified xsi:type="dcterms:W3CDTF">2025-02-26T09:14:59Z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